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38" w:rsidRDefault="001215C8" w:rsidP="001215C8">
      <w:pPr>
        <w:pStyle w:val="a4"/>
      </w:pPr>
      <w:r>
        <w:t xml:space="preserve">Дорогие друзья! Публикуем отчет о расходах фонда за </w:t>
      </w:r>
      <w:r w:rsidR="00B25BB4">
        <w:t>Март</w:t>
      </w:r>
      <w:r>
        <w:t xml:space="preserve"> 2014 года. </w:t>
      </w:r>
    </w:p>
    <w:p w:rsidR="006D3838" w:rsidRDefault="001215C8" w:rsidP="001215C8">
      <w:pPr>
        <w:pStyle w:val="a4"/>
      </w:pPr>
      <w:r>
        <w:t xml:space="preserve">В рамках проекта оказания </w:t>
      </w:r>
      <w:r w:rsidR="006D3838" w:rsidRPr="006D3838">
        <w:rPr>
          <w:color w:val="0099FF"/>
          <w:u w:val="single"/>
        </w:rPr>
        <w:t>социальной помощи</w:t>
      </w:r>
      <w:r>
        <w:t xml:space="preserve"> получили поддержку </w:t>
      </w:r>
      <w:r w:rsidR="00E548A4">
        <w:t>21</w:t>
      </w:r>
      <w:r>
        <w:t xml:space="preserve"> семей пациентов, проходящих лечение в</w:t>
      </w:r>
      <w:hyperlink r:id="rId4" w:history="1"/>
      <w:r w:rsidR="006D3838">
        <w:t xml:space="preserve"> </w:t>
      </w:r>
      <w:r w:rsidR="006D3838" w:rsidRPr="006D3838">
        <w:rPr>
          <w:color w:val="0099FF"/>
          <w:u w:val="single"/>
        </w:rPr>
        <w:t>Областной деткой больнице</w:t>
      </w:r>
      <w:r w:rsidR="006D3838">
        <w:t xml:space="preserve"> (отделение гематология) и </w:t>
      </w:r>
      <w:r w:rsidR="00E548A4">
        <w:t>200</w:t>
      </w:r>
      <w:r w:rsidR="006D3838">
        <w:t xml:space="preserve"> детей (прочие отделения больницы).</w:t>
      </w:r>
      <w:r w:rsidR="00052CB6">
        <w:t xml:space="preserve"> Еженедельно в больницу ходит клоун (ему требуются шарики, краски, пластилин, карандаши, сладкие призы, игрушки, книжки). </w:t>
      </w:r>
      <w:r w:rsidR="006D3838">
        <w:t xml:space="preserve"> </w:t>
      </w:r>
      <w:r>
        <w:t xml:space="preserve"> </w:t>
      </w:r>
      <w:r w:rsidR="00BE2519">
        <w:t xml:space="preserve">Стоимость расходов составила  </w:t>
      </w:r>
      <w:r w:rsidR="00395736">
        <w:t>5000</w:t>
      </w:r>
      <w:r w:rsidR="001F7C7A">
        <w:t xml:space="preserve"> </w:t>
      </w:r>
      <w:r w:rsidR="00BE2519">
        <w:t xml:space="preserve">рубля </w:t>
      </w:r>
      <w:r w:rsidR="00395736">
        <w:t>00</w:t>
      </w:r>
      <w:r w:rsidR="00BE2519">
        <w:t xml:space="preserve"> копек.          </w:t>
      </w:r>
    </w:p>
    <w:p w:rsidR="00052CB6" w:rsidRDefault="007E2BC5" w:rsidP="001215C8">
      <w:r>
        <w:t xml:space="preserve">В рамках реализации проекта </w:t>
      </w:r>
      <w:r w:rsidRPr="007E2BC5">
        <w:rPr>
          <w:color w:val="0099FF"/>
          <w:u w:val="single"/>
        </w:rPr>
        <w:t>АДРЕСНОЙ ПОМОЩИ</w:t>
      </w:r>
      <w:r>
        <w:t xml:space="preserve"> было совершено </w:t>
      </w:r>
      <w:r w:rsidR="00395736">
        <w:t>2</w:t>
      </w:r>
      <w:r w:rsidR="00052CB6">
        <w:t xml:space="preserve"> закупоки</w:t>
      </w:r>
      <w:r>
        <w:t xml:space="preserve"> зарегистрированных </w:t>
      </w:r>
      <w:r w:rsidRPr="007E2BC5">
        <w:rPr>
          <w:color w:val="0099FF"/>
          <w:u w:val="single"/>
        </w:rPr>
        <w:t>лекарственных препаратов</w:t>
      </w:r>
      <w:r w:rsidR="00DF7A61">
        <w:rPr>
          <w:color w:val="0099FF"/>
          <w:u w:val="single"/>
        </w:rPr>
        <w:t xml:space="preserve"> (инфуции)</w:t>
      </w:r>
      <w:r w:rsidRPr="007E2BC5">
        <w:rPr>
          <w:color w:val="0099FF"/>
          <w:u w:val="single"/>
        </w:rPr>
        <w:t xml:space="preserve"> </w:t>
      </w:r>
      <w:r>
        <w:t xml:space="preserve">для пациента больницы  на общую сумму </w:t>
      </w:r>
      <w:r w:rsidR="00395736">
        <w:t>77500</w:t>
      </w:r>
      <w:r>
        <w:t xml:space="preserve"> руб </w:t>
      </w:r>
      <w:r w:rsidR="00DF7A61">
        <w:t>69</w:t>
      </w:r>
      <w:r w:rsidR="00052CB6">
        <w:t xml:space="preserve"> коп.</w:t>
      </w:r>
      <w:r w:rsidR="00395736">
        <w:t xml:space="preserve"> </w:t>
      </w:r>
    </w:p>
    <w:p w:rsidR="00BE2519" w:rsidRDefault="00052CB6" w:rsidP="001215C8">
      <w:r>
        <w:t>В рамках реализации проекта</w:t>
      </w:r>
      <w:r w:rsidR="00BE2519">
        <w:t xml:space="preserve"> </w:t>
      </w:r>
      <w:r w:rsidR="00BE2519" w:rsidRPr="00BE2519">
        <w:rPr>
          <w:color w:val="0099FF"/>
          <w:u w:val="single"/>
        </w:rPr>
        <w:t>дополнительные исследования</w:t>
      </w:r>
      <w:r w:rsidR="00BE2519">
        <w:t xml:space="preserve"> в г.Москва</w:t>
      </w:r>
      <w:r>
        <w:t xml:space="preserve"> произведено оплата</w:t>
      </w:r>
      <w:r w:rsidR="00BE2519">
        <w:t xml:space="preserve"> на общую сумму</w:t>
      </w:r>
      <w:r w:rsidR="00DF7A61">
        <w:t xml:space="preserve"> </w:t>
      </w:r>
      <w:r w:rsidR="00395736">
        <w:t xml:space="preserve">30 000 </w:t>
      </w:r>
      <w:r w:rsidR="00BE2519">
        <w:t xml:space="preserve">рублей 00 копеек.   </w:t>
      </w:r>
    </w:p>
    <w:p w:rsidR="006D3838" w:rsidRDefault="004111D0" w:rsidP="001215C8">
      <w:r w:rsidRPr="004111D0">
        <w:rPr>
          <w:color w:val="0099FF"/>
          <w:u w:val="single"/>
        </w:rPr>
        <w:t>ПСИХОЛОГИЧЕСКАЯ СЛУЖБА</w:t>
      </w:r>
      <w:r>
        <w:t xml:space="preserve"> </w:t>
      </w:r>
      <w:r w:rsidR="009A3921">
        <w:t xml:space="preserve">провела </w:t>
      </w:r>
      <w:r w:rsidR="00395736">
        <w:t>2</w:t>
      </w:r>
      <w:r w:rsidR="006D3838">
        <w:t xml:space="preserve"> консультации </w:t>
      </w:r>
      <w:r w:rsidR="009A3921">
        <w:t>для родителей и</w:t>
      </w:r>
      <w:r w:rsidR="00052CB6">
        <w:t xml:space="preserve"> </w:t>
      </w:r>
      <w:r w:rsidR="00395736">
        <w:t>6</w:t>
      </w:r>
      <w:r w:rsidR="009A3921">
        <w:t xml:space="preserve">  приемов с онкобольными детьми</w:t>
      </w:r>
      <w:r w:rsidR="006D3838">
        <w:t>.</w:t>
      </w:r>
      <w:r w:rsidR="00BE2519">
        <w:t xml:space="preserve"> Стоимость расходов составила 3000 рублей.</w:t>
      </w:r>
    </w:p>
    <w:p w:rsidR="006D3838" w:rsidRDefault="006D3838" w:rsidP="001215C8">
      <w:r>
        <w:t xml:space="preserve">В рамках </w:t>
      </w:r>
      <w:hyperlink r:id="rId5" w:history="1">
        <w:r w:rsidRPr="006D3838">
          <w:rPr>
            <w:rStyle w:val="a6"/>
            <w:color w:val="0099FF"/>
          </w:rPr>
          <w:t>Реабилитационный</w:t>
        </w:r>
      </w:hyperlink>
      <w:r w:rsidRPr="006D3838">
        <w:rPr>
          <w:color w:val="0099FF"/>
          <w:u w:val="single"/>
        </w:rPr>
        <w:t xml:space="preserve"> </w:t>
      </w:r>
      <w:r w:rsidR="00DF7A61">
        <w:rPr>
          <w:color w:val="0099FF"/>
          <w:u w:val="single"/>
        </w:rPr>
        <w:t xml:space="preserve">центр </w:t>
      </w:r>
      <w:r>
        <w:t xml:space="preserve"> (реабилитационные смены) </w:t>
      </w:r>
      <w:r w:rsidR="00DF7A61">
        <w:t>. В рамках данного проекта проводятся еженедневные занятия с детьми (пластилинография, сказкатерапия, танцевальная терапия, музыкальные зняти). Для проведения реабилитационных програм закупается необходимое оборудование, ТМЦ, методический материал.  Стоимость расходов составило</w:t>
      </w:r>
      <w:r w:rsidR="00547ECB">
        <w:t xml:space="preserve">: </w:t>
      </w:r>
      <w:r w:rsidR="00395736">
        <w:t>1000</w:t>
      </w:r>
      <w:r>
        <w:t xml:space="preserve"> руб </w:t>
      </w:r>
      <w:r w:rsidR="009A3921">
        <w:t>0</w:t>
      </w:r>
      <w:r>
        <w:t>0 коп.</w:t>
      </w:r>
    </w:p>
    <w:p w:rsidR="00395736" w:rsidRDefault="00395736" w:rsidP="00395736"/>
    <w:p w:rsidR="00395736" w:rsidRDefault="00395736" w:rsidP="00395736">
      <w:r>
        <w:t xml:space="preserve">В рамках </w:t>
      </w:r>
      <w:r w:rsidRPr="009A3921">
        <w:rPr>
          <w:color w:val="0099FF"/>
        </w:rPr>
        <w:t>ВОЛОНТЕРСТВО</w:t>
      </w:r>
      <w:r>
        <w:t xml:space="preserve">  прошла 2  встреи  с волонтерами, по организации и координации работы волонтеров в больнице, в городе( расзнос листовок, плакатов, информационного материала, сбор подписей).</w:t>
      </w:r>
    </w:p>
    <w:p w:rsidR="00052CB6" w:rsidRDefault="00052CB6" w:rsidP="001215C8">
      <w:r w:rsidRPr="00052CB6">
        <w:rPr>
          <w:color w:val="0099FF"/>
          <w:u w:val="single"/>
        </w:rPr>
        <w:t>Волонтерами фонда проведены мероприятия</w:t>
      </w:r>
      <w:r>
        <w:t>:</w:t>
      </w:r>
    </w:p>
    <w:p w:rsidR="00F25418" w:rsidRDefault="00395736" w:rsidP="001215C8">
      <w:r>
        <w:t>- Благотворительная акция в поддердку проектов фонда в Капиетане Флинта,</w:t>
      </w:r>
    </w:p>
    <w:p w:rsidR="00395736" w:rsidRDefault="00395736" w:rsidP="001215C8">
      <w:r>
        <w:t>-</w:t>
      </w:r>
      <w:r w:rsidR="00B25BB4" w:rsidRPr="00B25BB4">
        <w:t xml:space="preserve"> </w:t>
      </w:r>
      <w:r w:rsidR="00B25BB4">
        <w:t>Самостоятельными волонтерами  г.ДАНКОВУ была организован сбор  адресной помощи СРЕДСТВ ГИГИЕНЫ для детей проходящих лечение в отделении гематологии ОДБ:</w:t>
      </w:r>
      <w:r w:rsidR="00B25BB4">
        <w:br/>
        <w:t>1.Сафонова Жанна 2.Новикова Оксана 3.Полухина Инна 4.Шаповалова Алина5.Новикова Юля</w:t>
      </w:r>
      <w:r w:rsidR="00B25BB4">
        <w:br/>
        <w:t>6.Солдатова Кристина7.Ульянкина Ирина8.Ерина Наталья9.Меньшилова Анастасия</w:t>
      </w:r>
      <w:r w:rsidR="00B25BB4">
        <w:br/>
        <w:t>10.Зелина Анастасия11.Гудкова Ирина12.Горских Олеся13.Ульянова татьяна14.Яковлев Александр</w:t>
      </w:r>
      <w:r w:rsidR="00B25BB4">
        <w:br/>
        <w:t>15.Сальникова Александра16.Егорова Людмила17.Пашинина Ксения18.Ульянова Юля19. Гинекологическое отделения г.Данкова.</w:t>
      </w:r>
    </w:p>
    <w:p w:rsidR="00F25418" w:rsidRDefault="00B25BB4" w:rsidP="001215C8">
      <w:r>
        <w:t>- Еженедельное посещение онкологически больных детей в больнице, проведение с ними игр, лепка, рисование, общение, обучение.</w:t>
      </w:r>
    </w:p>
    <w:p w:rsidR="00BE2519" w:rsidRDefault="00BE2519" w:rsidP="001215C8">
      <w:r>
        <w:t>Расходы на содержание фонда(комуннальные платежи</w:t>
      </w:r>
      <w:r w:rsidR="00D93F17">
        <w:t>(свет, вода.отопление</w:t>
      </w:r>
      <w:r>
        <w:t xml:space="preserve">, услуги банка, налоги)  составили </w:t>
      </w:r>
      <w:r w:rsidR="00D93F17">
        <w:t>26866</w:t>
      </w:r>
      <w:r>
        <w:t xml:space="preserve"> руб </w:t>
      </w:r>
      <w:r w:rsidR="00D93F17">
        <w:t>96</w:t>
      </w:r>
      <w:r w:rsidR="00B25BB4">
        <w:t xml:space="preserve"> коп, расходы на заработную плату составили 17135 рублей 00 копеек.</w:t>
      </w:r>
      <w:r>
        <w:t xml:space="preserve"> Это</w:t>
      </w:r>
      <w:r w:rsidR="00D65076">
        <w:t xml:space="preserve"> </w:t>
      </w:r>
      <w:r w:rsidR="00D93F17">
        <w:t>37,77</w:t>
      </w:r>
      <w:r>
        <w:t>% от общих расходов фонда</w:t>
      </w:r>
      <w:r w:rsidR="004111D0">
        <w:t xml:space="preserve">. </w:t>
      </w:r>
      <w:r w:rsidR="00663842">
        <w:t xml:space="preserve">Это </w:t>
      </w:r>
      <w:r w:rsidR="00D93F17">
        <w:t>14,7</w:t>
      </w:r>
      <w:r w:rsidR="00663842">
        <w:t>% от общих расходов фонда по отношению к начисленной заработной плате фонда.</w:t>
      </w:r>
    </w:p>
    <w:p w:rsidR="00663842" w:rsidRPr="001215C8" w:rsidRDefault="00663842" w:rsidP="001215C8"/>
    <w:sectPr w:rsidR="00663842" w:rsidRPr="001215C8" w:rsidSect="0085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5C8"/>
    <w:rsid w:val="0000667E"/>
    <w:rsid w:val="00052CB6"/>
    <w:rsid w:val="00095EDF"/>
    <w:rsid w:val="001215C8"/>
    <w:rsid w:val="001F7C7A"/>
    <w:rsid w:val="00395736"/>
    <w:rsid w:val="004111D0"/>
    <w:rsid w:val="004525D7"/>
    <w:rsid w:val="00547ECB"/>
    <w:rsid w:val="00663842"/>
    <w:rsid w:val="006D3838"/>
    <w:rsid w:val="00787F1B"/>
    <w:rsid w:val="007E2BC5"/>
    <w:rsid w:val="00854383"/>
    <w:rsid w:val="009A3921"/>
    <w:rsid w:val="009B49BD"/>
    <w:rsid w:val="00B25BB4"/>
    <w:rsid w:val="00BE2519"/>
    <w:rsid w:val="00C9178F"/>
    <w:rsid w:val="00CB3011"/>
    <w:rsid w:val="00D65076"/>
    <w:rsid w:val="00D93F17"/>
    <w:rsid w:val="00DF02C2"/>
    <w:rsid w:val="00DF7A61"/>
    <w:rsid w:val="00E548A4"/>
    <w:rsid w:val="00F2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F"/>
  </w:style>
  <w:style w:type="paragraph" w:styleId="2">
    <w:name w:val="heading 2"/>
    <w:basedOn w:val="a"/>
    <w:link w:val="20"/>
    <w:uiPriority w:val="9"/>
    <w:qFormat/>
    <w:rsid w:val="00C91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178F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styleId="a3">
    <w:name w:val="Intense Reference"/>
    <w:basedOn w:val="a0"/>
    <w:uiPriority w:val="32"/>
    <w:qFormat/>
    <w:rsid w:val="00C9178F"/>
    <w:rPr>
      <w:b/>
      <w:bCs/>
      <w:smallCaps/>
      <w:color w:val="9F2936" w:themeColor="accent2"/>
      <w:spacing w:val="5"/>
      <w:u w:val="single"/>
    </w:rPr>
  </w:style>
  <w:style w:type="paragraph" w:styleId="a4">
    <w:name w:val="Normal (Web)"/>
    <w:basedOn w:val="a"/>
    <w:uiPriority w:val="99"/>
    <w:semiHidden/>
    <w:unhideWhenUsed/>
    <w:rsid w:val="0012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15C8"/>
    <w:rPr>
      <w:b/>
      <w:bCs/>
    </w:rPr>
  </w:style>
  <w:style w:type="character" w:styleId="a6">
    <w:name w:val="Hyperlink"/>
    <w:basedOn w:val="a0"/>
    <w:uiPriority w:val="99"/>
    <w:semiHidden/>
    <w:unhideWhenUsed/>
    <w:rsid w:val="00121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ari-zhizn.ru/main/node/22" TargetMode="External"/><Relationship Id="rId4" Type="http://schemas.openxmlformats.org/officeDocument/2006/relationships/hyperlink" Target="http://podari-zhizn.ru/main/node/7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2014-05-08T12:01:00Z</dcterms:created>
  <dcterms:modified xsi:type="dcterms:W3CDTF">2014-05-08T12:14:00Z</dcterms:modified>
</cp:coreProperties>
</file>